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0"/>
        <w:gridCol w:w="7"/>
        <w:gridCol w:w="1834"/>
        <w:gridCol w:w="9"/>
        <w:gridCol w:w="1417"/>
        <w:gridCol w:w="847"/>
        <w:gridCol w:w="1138"/>
        <w:gridCol w:w="283"/>
        <w:gridCol w:w="1983"/>
        <w:gridCol w:w="986"/>
        <w:gridCol w:w="8"/>
        <w:gridCol w:w="2407"/>
        <w:gridCol w:w="995"/>
        <w:gridCol w:w="22"/>
        <w:gridCol w:w="1821"/>
      </w:tblGrid>
      <w:tr w:rsidR="00EF6E74" w:rsidRPr="007E7CA1" w:rsidTr="00EC014A">
        <w:trPr>
          <w:trHeight w:val="555"/>
        </w:trPr>
        <w:tc>
          <w:tcPr>
            <w:tcW w:w="14567" w:type="dxa"/>
            <w:gridSpan w:val="15"/>
            <w:tcBorders>
              <w:bottom w:val="single" w:sz="4" w:space="0" w:color="000000"/>
            </w:tcBorders>
            <w:shd w:val="clear" w:color="auto" w:fill="D9D9D9"/>
          </w:tcPr>
          <w:p w:rsidR="00EF6E74" w:rsidRPr="00E83C16" w:rsidRDefault="00EF6E74" w:rsidP="00EC014A">
            <w:pPr>
              <w:pStyle w:val="2"/>
              <w:rPr>
                <w:sz w:val="24"/>
              </w:rPr>
            </w:pPr>
            <w:bookmarkStart w:id="0" w:name="_Toc276456625"/>
            <w:bookmarkStart w:id="1" w:name="_Toc277156723"/>
            <w:r w:rsidRPr="00E83C16">
              <w:rPr>
                <w:sz w:val="24"/>
              </w:rPr>
              <w:t>Сведения о случаях снижения платы за нарушения качества содержания  и ремонта общего имущества в МКД за отчетный период</w:t>
            </w:r>
          </w:p>
          <w:p w:rsidR="00EF6E74" w:rsidRPr="00E83C16" w:rsidRDefault="00EF6E74" w:rsidP="00EC014A">
            <w:pPr>
              <w:pStyle w:val="2"/>
              <w:rPr>
                <w:sz w:val="24"/>
              </w:rPr>
            </w:pPr>
            <w:r w:rsidRPr="00E83C16">
              <w:rPr>
                <w:sz w:val="24"/>
              </w:rPr>
              <w:t>с  01.01.2013г. по 31.12.2013г.</w:t>
            </w:r>
            <w:bookmarkEnd w:id="0"/>
            <w:bookmarkEnd w:id="1"/>
          </w:p>
        </w:tc>
      </w:tr>
      <w:tr w:rsidR="00EF6E74" w:rsidRPr="009760D9" w:rsidTr="00EC014A">
        <w:trPr>
          <w:trHeight w:val="489"/>
        </w:trPr>
        <w:tc>
          <w:tcPr>
            <w:tcW w:w="817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34" w:type="dxa"/>
            <w:tcBorders>
              <w:bottom w:val="single" w:sz="4" w:space="0" w:color="000000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 w:rsidRPr="00172E81">
              <w:rPr>
                <w:rFonts w:ascii="Times New Roman" w:hAnsi="Times New Roman"/>
                <w:b/>
              </w:rPr>
              <w:t>Основание для снижения платы (№ и дата заявления от собственников на снижение платы)</w:t>
            </w:r>
          </w:p>
        </w:tc>
        <w:tc>
          <w:tcPr>
            <w:tcW w:w="1426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Дата и номер регистрации заявления</w:t>
            </w:r>
          </w:p>
        </w:tc>
        <w:tc>
          <w:tcPr>
            <w:tcW w:w="2268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Адрес МКД, от собственников которого поступило заявление на снижение размера оплаты</w:t>
            </w:r>
          </w:p>
        </w:tc>
        <w:tc>
          <w:tcPr>
            <w:tcW w:w="2969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Месяц и год, в который произошло снижение</w:t>
            </w:r>
          </w:p>
        </w:tc>
        <w:tc>
          <w:tcPr>
            <w:tcW w:w="3410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Количество дней, в которые указывались услуги с нарушением качества.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Дата и номер акта нарушения качества или установленной продолжительности оказываемых услуг.</w:t>
            </w:r>
          </w:p>
        </w:tc>
      </w:tr>
      <w:tr w:rsidR="00EF6E74" w:rsidRPr="009760D9" w:rsidTr="00EC014A">
        <w:trPr>
          <w:trHeight w:val="489"/>
        </w:trPr>
        <w:tc>
          <w:tcPr>
            <w:tcW w:w="817" w:type="dxa"/>
            <w:gridSpan w:val="2"/>
            <w:shd w:val="clear" w:color="auto" w:fill="FFFFFF"/>
          </w:tcPr>
          <w:p w:rsidR="00EF6E74" w:rsidRDefault="001C0C3C" w:rsidP="00EC014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EF6E74" w:rsidRPr="009760D9" w:rsidRDefault="001C0C3C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EF6E74" w:rsidRPr="009760D9" w:rsidRDefault="001C0C3C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EF6E74" w:rsidRPr="009760D9" w:rsidRDefault="001C0C3C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6E74" w:rsidRPr="009760D9" w:rsidRDefault="001C0C3C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6E74" w:rsidRPr="009760D9" w:rsidRDefault="001C0C3C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F6E74" w:rsidRPr="009760D9" w:rsidRDefault="001C0C3C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</w:tr>
      <w:tr w:rsidR="00EF6E74" w:rsidRPr="009760D9" w:rsidTr="00EC014A">
        <w:trPr>
          <w:trHeight w:val="489"/>
        </w:trPr>
        <w:tc>
          <w:tcPr>
            <w:tcW w:w="12724" w:type="dxa"/>
            <w:gridSpan w:val="13"/>
            <w:tcBorders>
              <w:right w:val="single" w:sz="4" w:space="0" w:color="auto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Итого случаев: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F6E74" w:rsidRPr="009760D9" w:rsidRDefault="001C0C3C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</w:tr>
      <w:tr w:rsidR="00EF6E74" w:rsidRPr="009760D9" w:rsidTr="00EC014A">
        <w:trPr>
          <w:trHeight w:val="451"/>
        </w:trPr>
        <w:tc>
          <w:tcPr>
            <w:tcW w:w="810" w:type="dxa"/>
            <w:tcBorders>
              <w:bottom w:val="single" w:sz="4" w:space="0" w:color="000000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757" w:type="dxa"/>
            <w:gridSpan w:val="14"/>
            <w:tcBorders>
              <w:bottom w:val="single" w:sz="4" w:space="0" w:color="000000"/>
            </w:tcBorders>
            <w:shd w:val="clear" w:color="auto" w:fill="D9D9D9"/>
          </w:tcPr>
          <w:p w:rsidR="00EF6E74" w:rsidRPr="00194B82" w:rsidRDefault="00EF6E74" w:rsidP="00EC014A">
            <w:pPr>
              <w:pStyle w:val="2"/>
              <w:rPr>
                <w:sz w:val="24"/>
                <w:szCs w:val="24"/>
              </w:rPr>
            </w:pPr>
            <w:r w:rsidRPr="00194B82">
              <w:rPr>
                <w:sz w:val="24"/>
                <w:szCs w:val="24"/>
              </w:rPr>
              <w:t>Сведения о количестве случаев снижения платы за нарушения качества коммунальных услуг и (или) за превышение установленной продолжительности перерывов в их оказании  с  01.01.2013г. по 31.12.2013г.</w:t>
            </w:r>
          </w:p>
        </w:tc>
      </w:tr>
      <w:tr w:rsidR="00EF6E74" w:rsidRPr="009760D9" w:rsidTr="00EC014A">
        <w:trPr>
          <w:trHeight w:val="489"/>
        </w:trPr>
        <w:tc>
          <w:tcPr>
            <w:tcW w:w="817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4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Причина</w:t>
            </w:r>
          </w:p>
        </w:tc>
        <w:tc>
          <w:tcPr>
            <w:tcW w:w="3402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Основание </w:t>
            </w:r>
          </w:p>
        </w:tc>
        <w:tc>
          <w:tcPr>
            <w:tcW w:w="3252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Распоряжение генерального директора ОАО «Служба заказчика»</w:t>
            </w:r>
          </w:p>
        </w:tc>
        <w:tc>
          <w:tcPr>
            <w:tcW w:w="3432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Адрес МКД, от собственников которого поступило заявление на снижение размера оплаты</w:t>
            </w: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Период,</w:t>
            </w:r>
            <w:r w:rsidRPr="009760D9">
              <w:rPr>
                <w:rFonts w:ascii="Times New Roman" w:hAnsi="Times New Roman"/>
                <w:b/>
              </w:rPr>
              <w:t xml:space="preserve"> в который произошло снижение</w:t>
            </w:r>
          </w:p>
        </w:tc>
      </w:tr>
      <w:tr w:rsidR="00EF6E74" w:rsidRPr="009760D9" w:rsidTr="00EC014A">
        <w:trPr>
          <w:trHeight w:val="489"/>
        </w:trPr>
        <w:tc>
          <w:tcPr>
            <w:tcW w:w="817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:rsidR="00EF6E74" w:rsidRPr="002A3633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1.  </w:t>
            </w:r>
          </w:p>
        </w:tc>
        <w:tc>
          <w:tcPr>
            <w:tcW w:w="1834" w:type="dxa"/>
            <w:tcBorders>
              <w:bottom w:val="single" w:sz="4" w:space="0" w:color="000000"/>
            </w:tcBorders>
            <w:shd w:val="clear" w:color="auto" w:fill="D9D9D9"/>
          </w:tcPr>
          <w:p w:rsidR="00EF6E74" w:rsidRPr="002A3633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Некачественно оказанные услуги работы лифта</w:t>
            </w:r>
          </w:p>
        </w:tc>
        <w:tc>
          <w:tcPr>
            <w:tcW w:w="3411" w:type="dxa"/>
            <w:gridSpan w:val="4"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EF6E74" w:rsidRPr="002A3633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Акт ЖЭУ №2</w:t>
            </w:r>
          </w:p>
        </w:tc>
        <w:tc>
          <w:tcPr>
            <w:tcW w:w="3252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EF6E74" w:rsidRPr="002A3633" w:rsidRDefault="00EF6E74" w:rsidP="00EF6E7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Распоряжение №38-р от 4 июня 2013 года</w:t>
            </w:r>
          </w:p>
        </w:tc>
        <w:tc>
          <w:tcPr>
            <w:tcW w:w="3432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EF6E74" w:rsidRPr="002A3633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Угданская, 8, 1 подъезд</w:t>
            </w: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D9D9D9"/>
          </w:tcPr>
          <w:p w:rsidR="00EF6E74" w:rsidRPr="002A3633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Май 2013 года, 12 дней</w:t>
            </w:r>
          </w:p>
        </w:tc>
      </w:tr>
      <w:tr w:rsidR="002128AD" w:rsidRPr="009760D9" w:rsidTr="00EC014A">
        <w:trPr>
          <w:trHeight w:val="489"/>
        </w:trPr>
        <w:tc>
          <w:tcPr>
            <w:tcW w:w="817" w:type="dxa"/>
            <w:gridSpan w:val="2"/>
            <w:tcBorders>
              <w:bottom w:val="single" w:sz="4" w:space="0" w:color="000000"/>
            </w:tcBorders>
            <w:shd w:val="clear" w:color="auto" w:fill="D9D9D9"/>
          </w:tcPr>
          <w:p w:rsidR="002128AD" w:rsidRDefault="002128AD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1834" w:type="dxa"/>
            <w:tcBorders>
              <w:bottom w:val="single" w:sz="4" w:space="0" w:color="000000"/>
            </w:tcBorders>
            <w:shd w:val="clear" w:color="auto" w:fill="D9D9D9"/>
          </w:tcPr>
          <w:p w:rsidR="002128AD" w:rsidRDefault="002128AD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Некачественно оказанные услуги работы </w:t>
            </w:r>
            <w:r>
              <w:rPr>
                <w:rFonts w:ascii="Times New Roman" w:hAnsi="Times New Roman"/>
                <w:b/>
              </w:rPr>
              <w:lastRenderedPageBreak/>
              <w:t>лифта</w:t>
            </w:r>
          </w:p>
        </w:tc>
        <w:tc>
          <w:tcPr>
            <w:tcW w:w="3411" w:type="dxa"/>
            <w:gridSpan w:val="4"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2128AD" w:rsidRDefault="002128AD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Акт ЖЭУ №2</w:t>
            </w:r>
          </w:p>
        </w:tc>
        <w:tc>
          <w:tcPr>
            <w:tcW w:w="3252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2128AD" w:rsidRDefault="002128AD" w:rsidP="00EF6E7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Распоряжение №12-р от 7 февраля 2013 года о перерасчете за январь 2013 </w:t>
            </w:r>
            <w:r>
              <w:rPr>
                <w:rFonts w:ascii="Times New Roman" w:hAnsi="Times New Roman"/>
                <w:b/>
              </w:rPr>
              <w:lastRenderedPageBreak/>
              <w:t>года</w:t>
            </w:r>
          </w:p>
        </w:tc>
        <w:tc>
          <w:tcPr>
            <w:tcW w:w="3432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2128AD" w:rsidRDefault="002128AD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Петровско-заводская, 54, 3 подъезд</w:t>
            </w: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D9D9D9"/>
          </w:tcPr>
          <w:p w:rsidR="002128AD" w:rsidRDefault="002128AD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Январь, 2013 года, 20 дней</w:t>
            </w:r>
          </w:p>
        </w:tc>
      </w:tr>
      <w:tr w:rsidR="00EF6E74" w:rsidRPr="009760D9" w:rsidTr="00EC014A">
        <w:trPr>
          <w:trHeight w:val="489"/>
        </w:trPr>
        <w:tc>
          <w:tcPr>
            <w:tcW w:w="14567" w:type="dxa"/>
            <w:gridSpan w:val="15"/>
            <w:shd w:val="clear" w:color="auto" w:fill="FFFFFF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</w:p>
        </w:tc>
      </w:tr>
      <w:tr w:rsidR="00EF6E74" w:rsidRPr="009760D9" w:rsidTr="00EC014A">
        <w:trPr>
          <w:trHeight w:val="489"/>
        </w:trPr>
        <w:tc>
          <w:tcPr>
            <w:tcW w:w="12746" w:type="dxa"/>
            <w:gridSpan w:val="14"/>
            <w:tcBorders>
              <w:right w:val="single" w:sz="4" w:space="0" w:color="auto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Итого случаев:</w:t>
            </w:r>
          </w:p>
        </w:tc>
        <w:tc>
          <w:tcPr>
            <w:tcW w:w="1821" w:type="dxa"/>
            <w:tcBorders>
              <w:left w:val="single" w:sz="4" w:space="0" w:color="auto"/>
            </w:tcBorders>
            <w:shd w:val="clear" w:color="auto" w:fill="FFFFFF"/>
          </w:tcPr>
          <w:p w:rsidR="00EF6E74" w:rsidRPr="009760D9" w:rsidRDefault="001C0C3C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EF6E74" w:rsidRPr="009760D9" w:rsidTr="00EC014A">
        <w:trPr>
          <w:trHeight w:val="451"/>
        </w:trPr>
        <w:tc>
          <w:tcPr>
            <w:tcW w:w="810" w:type="dxa"/>
            <w:tcBorders>
              <w:bottom w:val="single" w:sz="4" w:space="0" w:color="000000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757" w:type="dxa"/>
            <w:gridSpan w:val="14"/>
            <w:tcBorders>
              <w:bottom w:val="single" w:sz="4" w:space="0" w:color="000000"/>
            </w:tcBorders>
            <w:shd w:val="clear" w:color="auto" w:fill="D9D9D9"/>
          </w:tcPr>
          <w:p w:rsidR="00EF6E74" w:rsidRPr="00194B82" w:rsidRDefault="00EF6E74" w:rsidP="00EC014A">
            <w:pPr>
              <w:pStyle w:val="2"/>
            </w:pPr>
            <w:bookmarkStart w:id="2" w:name="_Toc276456627"/>
            <w:bookmarkStart w:id="3" w:name="_Toc277156725"/>
            <w:r w:rsidRPr="00194B82">
              <w:rPr>
                <w:sz w:val="24"/>
              </w:rPr>
              <w:t>Сведения о соответствии качества услуг оказанных услуг государственным и иным стандартам (при наличии таких стандартов)</w:t>
            </w:r>
            <w:bookmarkEnd w:id="2"/>
            <w:bookmarkEnd w:id="3"/>
          </w:p>
        </w:tc>
      </w:tr>
      <w:tr w:rsidR="00EF6E74" w:rsidRPr="009760D9" w:rsidTr="00EC014A">
        <w:trPr>
          <w:trHeight w:val="489"/>
        </w:trPr>
        <w:tc>
          <w:tcPr>
            <w:tcW w:w="817" w:type="dxa"/>
            <w:gridSpan w:val="2"/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834" w:type="dxa"/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 w:rsidRPr="00172E81">
              <w:rPr>
                <w:rFonts w:ascii="Times New Roman" w:hAnsi="Times New Roman"/>
                <w:b/>
              </w:rPr>
              <w:t>Услуга, оказываемая управляющей организацией</w:t>
            </w:r>
          </w:p>
        </w:tc>
        <w:tc>
          <w:tcPr>
            <w:tcW w:w="2273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Стандарт, которому соответствует качество оказания услуги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Наименование комиссии(или иного органа) управляющей организации давшей заключение о соответствии данному стандарту</w:t>
            </w:r>
          </w:p>
        </w:tc>
        <w:tc>
          <w:tcPr>
            <w:tcW w:w="340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Наименование комиссии (или иного органа) саморегулируемой организации давшей заключение о соответствии данному стандарту</w:t>
            </w:r>
          </w:p>
        </w:tc>
        <w:tc>
          <w:tcPr>
            <w:tcW w:w="2838" w:type="dxa"/>
            <w:gridSpan w:val="3"/>
            <w:tcBorders>
              <w:left w:val="single" w:sz="4" w:space="0" w:color="auto"/>
            </w:tcBorders>
            <w:shd w:val="clear" w:color="auto" w:fill="D9D9D9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 w:rsidRPr="009760D9">
              <w:rPr>
                <w:rFonts w:ascii="Times New Roman" w:hAnsi="Times New Roman"/>
                <w:b/>
              </w:rPr>
              <w:t>Наименование органа государственной власти(или иного органа имеющего соответствующие полномочия) давшего заключение о соответствии данному стандарту.</w:t>
            </w:r>
          </w:p>
        </w:tc>
      </w:tr>
      <w:tr w:rsidR="00EF6E74" w:rsidRPr="009760D9" w:rsidTr="00EC014A">
        <w:trPr>
          <w:trHeight w:val="489"/>
        </w:trPr>
        <w:tc>
          <w:tcPr>
            <w:tcW w:w="817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EF6E74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1834" w:type="dxa"/>
            <w:tcBorders>
              <w:bottom w:val="single" w:sz="4" w:space="0" w:color="000000"/>
            </w:tcBorders>
            <w:shd w:val="clear" w:color="auto" w:fill="FFFFFF"/>
          </w:tcPr>
          <w:p w:rsidR="00EF6E74" w:rsidRPr="00172E81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22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3404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3401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  <w:tc>
          <w:tcPr>
            <w:tcW w:w="2838" w:type="dxa"/>
            <w:gridSpan w:val="3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EF6E74" w:rsidRPr="009760D9" w:rsidRDefault="00EF6E74" w:rsidP="00EC014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нет</w:t>
            </w:r>
          </w:p>
        </w:tc>
      </w:tr>
    </w:tbl>
    <w:p w:rsidR="00EF6E74" w:rsidRPr="00390149" w:rsidRDefault="00EF6E74" w:rsidP="00EF6E74"/>
    <w:p w:rsidR="00EF6E74" w:rsidRDefault="00EF6E74" w:rsidP="00EF6E74"/>
    <w:p w:rsidR="00EF6E74" w:rsidRDefault="00EF6E74" w:rsidP="00EF6E74"/>
    <w:p w:rsidR="00EF6E74" w:rsidRDefault="00EF6E74" w:rsidP="00EF6E74"/>
    <w:p w:rsidR="00F45979" w:rsidRDefault="00F45979"/>
    <w:sectPr w:rsidR="00F45979" w:rsidSect="0068037E">
      <w:headerReference w:type="default" r:id="rId6"/>
      <w:footerReference w:type="even" r:id="rId7"/>
      <w:footerReference w:type="default" r:id="rId8"/>
      <w:pgSz w:w="16838" w:h="11906" w:orient="landscape"/>
      <w:pgMar w:top="1701" w:right="1418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157" w:rsidRDefault="003C1157" w:rsidP="00EF6E74">
      <w:pPr>
        <w:spacing w:after="0" w:line="240" w:lineRule="auto"/>
      </w:pPr>
      <w:r>
        <w:separator/>
      </w:r>
    </w:p>
  </w:endnote>
  <w:endnote w:type="continuationSeparator" w:id="0">
    <w:p w:rsidR="003C1157" w:rsidRDefault="003C1157" w:rsidP="00EF6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17" w:rsidRDefault="003C1157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0.75pt;height:125.25pt">
          <v:imagedata r:id="rId1" o:title="Безимени-1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17" w:rsidRDefault="003C1157" w:rsidP="000074A5">
    <w:pPr>
      <w:pStyle w:val="a5"/>
      <w:tabs>
        <w:tab w:val="clear" w:pos="4677"/>
        <w:tab w:val="clear" w:pos="9355"/>
        <w:tab w:val="left" w:pos="9540"/>
      </w:tabs>
    </w:pPr>
    <w:r w:rsidRPr="0048543C">
      <w:rPr>
        <w:rFonts w:ascii="Cambria" w:hAnsi="Cambria"/>
        <w:noProof/>
        <w:sz w:val="28"/>
        <w:szCs w:val="28"/>
        <w:lang w:eastAsia="zh-TW"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742.9pt;margin-top:545.75pt;width:40.35pt;height:34.75pt;rotation:360;z-index:251658240;mso-position-horizontal-relative:page;mso-position-vertical-relative:page" adj="2672" fillcolor="#4f81bd" strokecolor="#f2f2f2" strokeweight="3pt">
          <v:shadow on="t" type="perspective" color="#243f60" opacity=".5" offset="1pt" offset2="-1pt"/>
          <v:textbox style="mso-next-textbox:#_x0000_s2049">
            <w:txbxContent>
              <w:p w:rsidR="000D0617" w:rsidRDefault="003C1157" w:rsidP="00F14EA6">
                <w:pPr>
                  <w:pStyle w:val="a5"/>
                  <w:pBdr>
                    <w:top w:val="single" w:sz="12" w:space="1" w:color="9BBB59"/>
                    <w:bottom w:val="single" w:sz="48" w:space="1" w:color="9BBB59"/>
                  </w:pBdr>
                  <w:jc w:val="center"/>
                  <w:rPr>
                    <w:sz w:val="28"/>
                    <w:szCs w:val="28"/>
                  </w:rPr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="001C0C3C" w:rsidRPr="001C0C3C">
                  <w:rPr>
                    <w:noProof/>
                    <w:sz w:val="28"/>
                    <w:szCs w:val="2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t xml:space="preserve">     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157" w:rsidRDefault="003C1157" w:rsidP="00EF6E74">
      <w:pPr>
        <w:spacing w:after="0" w:line="240" w:lineRule="auto"/>
      </w:pPr>
      <w:r>
        <w:separator/>
      </w:r>
    </w:p>
  </w:footnote>
  <w:footnote w:type="continuationSeparator" w:id="0">
    <w:p w:rsidR="003C1157" w:rsidRDefault="003C1157" w:rsidP="00EF6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17" w:rsidRPr="00F84FD6" w:rsidRDefault="003C1157" w:rsidP="00F84FD6">
    <w:pPr>
      <w:pStyle w:val="a3"/>
      <w:jc w:val="center"/>
      <w:rPr>
        <w:rFonts w:ascii="Times New Roman" w:hAnsi="Times New Roman"/>
        <w:b/>
        <w:sz w:val="32"/>
      </w:rPr>
    </w:pPr>
    <w:r w:rsidRPr="00F84FD6">
      <w:rPr>
        <w:rFonts w:ascii="Times New Roman" w:hAnsi="Times New Roman"/>
        <w:b/>
        <w:sz w:val="32"/>
      </w:rPr>
      <w:t>Сведения о случаях снижения платы в 2013 году</w:t>
    </w:r>
    <w:r>
      <w:rPr>
        <w:rFonts w:ascii="Times New Roman" w:hAnsi="Times New Roman"/>
        <w:b/>
        <w:sz w:val="32"/>
      </w:rPr>
      <w:t xml:space="preserve"> –</w:t>
    </w:r>
    <w:r w:rsidR="00EF6E74">
      <w:rPr>
        <w:rFonts w:ascii="Times New Roman" w:hAnsi="Times New Roman"/>
        <w:b/>
        <w:sz w:val="32"/>
      </w:rPr>
      <w:t xml:space="preserve"> ДУ2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EF6E74"/>
    <w:rsid w:val="001C05E9"/>
    <w:rsid w:val="001C0C3C"/>
    <w:rsid w:val="002128AD"/>
    <w:rsid w:val="003C1157"/>
    <w:rsid w:val="00704367"/>
    <w:rsid w:val="00EF6E74"/>
    <w:rsid w:val="00F45979"/>
    <w:rsid w:val="00FF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7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qFormat/>
    <w:rsid w:val="00EF6E74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F6E74"/>
    <w:rPr>
      <w:rFonts w:ascii="Times New Roman" w:eastAsia="Times New Roman" w:hAnsi="Times New Roman" w:cs="Times New Roman"/>
      <w:b/>
      <w:bCs/>
      <w:iCs/>
      <w:szCs w:val="28"/>
    </w:rPr>
  </w:style>
  <w:style w:type="paragraph" w:styleId="a3">
    <w:name w:val="header"/>
    <w:basedOn w:val="a"/>
    <w:link w:val="a4"/>
    <w:uiPriority w:val="99"/>
    <w:unhideWhenUsed/>
    <w:rsid w:val="00EF6E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6E7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F6E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6E7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5</cp:revision>
  <dcterms:created xsi:type="dcterms:W3CDTF">2014-07-10T05:23:00Z</dcterms:created>
  <dcterms:modified xsi:type="dcterms:W3CDTF">2014-07-10T07:31:00Z</dcterms:modified>
</cp:coreProperties>
</file>